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17FF3" w14:textId="77777777" w:rsidR="005451DF" w:rsidRPr="005451DF" w:rsidRDefault="005451DF" w:rsidP="005451DF">
      <w:pPr>
        <w:shd w:val="clear" w:color="auto" w:fill="FFFFFF"/>
        <w:rPr>
          <w:rFonts w:ascii="Helvetica Neue" w:hAnsi="Helvetica Neue" w:cs="Times New Roman"/>
          <w:color w:val="111111"/>
        </w:rPr>
      </w:pPr>
      <w:r w:rsidRPr="005451DF">
        <w:rPr>
          <w:rFonts w:ascii="Arial" w:hAnsi="Arial" w:cs="Times New Roman"/>
          <w:b/>
          <w:bCs/>
          <w:color w:val="111111"/>
          <w:sz w:val="20"/>
          <w:szCs w:val="20"/>
          <w:bdr w:val="none" w:sz="0" w:space="0" w:color="auto" w:frame="1"/>
        </w:rPr>
        <w:t>Corporate Governance &amp; Ethics – specific question</w:t>
      </w:r>
    </w:p>
    <w:p w14:paraId="79E66983" w14:textId="77777777" w:rsidR="005451DF" w:rsidRPr="00BA3BD7" w:rsidRDefault="005451DF" w:rsidP="005451DF">
      <w:pPr>
        <w:shd w:val="clear" w:color="auto" w:fill="FFFFFF"/>
        <w:rPr>
          <w:rFonts w:ascii="Helvetica Neue" w:hAnsi="Helvetica Neue" w:cs="Times New Roman"/>
          <w:color w:val="111111"/>
          <w:sz w:val="44"/>
          <w:szCs w:val="44"/>
        </w:rPr>
      </w:pPr>
      <w:r w:rsidRPr="005451DF">
        <w:rPr>
          <w:rFonts w:ascii="Arial" w:hAnsi="Arial" w:cs="Times New Roman"/>
          <w:color w:val="111111"/>
          <w:sz w:val="20"/>
          <w:szCs w:val="20"/>
          <w:bdr w:val="none" w:sz="0" w:space="0" w:color="auto" w:frame="1"/>
        </w:rPr>
        <w:t xml:space="preserve"> </w:t>
      </w:r>
      <w:bookmarkStart w:id="0" w:name="_GoBack"/>
      <w:bookmarkEnd w:id="0"/>
      <w:r w:rsidR="00BA3BD7" w:rsidRPr="00BA3BD7">
        <w:rPr>
          <w:rFonts w:ascii="Arial" w:hAnsi="Arial" w:cs="Times New Roman"/>
          <w:color w:val="111111"/>
          <w:sz w:val="44"/>
          <w:szCs w:val="44"/>
          <w:bdr w:val="none" w:sz="0" w:space="0" w:color="auto" w:frame="1"/>
        </w:rPr>
        <w:t>Company</w:t>
      </w:r>
      <w:r w:rsidRPr="00BA3BD7">
        <w:rPr>
          <w:rFonts w:ascii="Arial" w:hAnsi="Arial" w:cs="Times New Roman"/>
          <w:color w:val="111111"/>
          <w:sz w:val="44"/>
          <w:szCs w:val="44"/>
          <w:bdr w:val="none" w:sz="0" w:space="0" w:color="auto" w:frame="1"/>
        </w:rPr>
        <w:t xml:space="preserve"> </w:t>
      </w:r>
      <w:r w:rsidR="00BA3BD7">
        <w:rPr>
          <w:rFonts w:ascii="Arial" w:hAnsi="Arial" w:cs="Times New Roman"/>
          <w:color w:val="111111"/>
          <w:sz w:val="44"/>
          <w:szCs w:val="44"/>
          <w:bdr w:val="none" w:sz="0" w:space="0" w:color="auto" w:frame="1"/>
        </w:rPr>
        <w:t xml:space="preserve">is NIKE </w:t>
      </w:r>
      <w:r w:rsidRPr="00BA3BD7">
        <w:rPr>
          <w:rFonts w:ascii="inherit" w:hAnsi="inherit" w:cs="Times New Roman"/>
          <w:b/>
          <w:bCs/>
          <w:color w:val="111111"/>
          <w:sz w:val="44"/>
          <w:szCs w:val="44"/>
          <w:u w:val="single"/>
          <w:bdr w:val="none" w:sz="0" w:space="0" w:color="auto" w:frame="1"/>
        </w:rPr>
        <w:t>(ticker = NKE)</w:t>
      </w:r>
      <w:r w:rsidRPr="00BA3BD7">
        <w:rPr>
          <w:rFonts w:ascii="Arial" w:hAnsi="Arial" w:cs="Times New Roman"/>
          <w:color w:val="111111"/>
          <w:sz w:val="44"/>
          <w:szCs w:val="44"/>
          <w:bdr w:val="none" w:sz="0" w:space="0" w:color="auto" w:frame="1"/>
        </w:rPr>
        <w:t>.</w:t>
      </w:r>
    </w:p>
    <w:p w14:paraId="176AB76F" w14:textId="77777777" w:rsidR="005451DF" w:rsidRPr="005451DF" w:rsidRDefault="005451DF" w:rsidP="005451DF">
      <w:pPr>
        <w:shd w:val="clear" w:color="auto" w:fill="FFFFFF"/>
        <w:rPr>
          <w:rFonts w:ascii="Helvetica Neue" w:hAnsi="Helvetica Neue" w:cs="Times New Roman"/>
          <w:color w:val="111111"/>
        </w:rPr>
      </w:pPr>
      <w:r w:rsidRPr="005451DF">
        <w:rPr>
          <w:rFonts w:ascii="Arial" w:hAnsi="Arial" w:cs="Times New Roman"/>
          <w:color w:val="111111"/>
          <w:sz w:val="20"/>
          <w:szCs w:val="20"/>
          <w:bdr w:val="none" w:sz="0" w:space="0" w:color="auto" w:frame="1"/>
        </w:rPr>
        <w:t> </w:t>
      </w:r>
    </w:p>
    <w:p w14:paraId="740BE614" w14:textId="77777777" w:rsidR="005451DF" w:rsidRPr="005451DF" w:rsidRDefault="005451DF" w:rsidP="005451DF">
      <w:pPr>
        <w:shd w:val="clear" w:color="auto" w:fill="FFFFFF"/>
        <w:rPr>
          <w:rFonts w:ascii="Helvetica Neue" w:hAnsi="Helvetica Neue" w:cs="Times New Roman"/>
          <w:color w:val="111111"/>
        </w:rPr>
      </w:pPr>
      <w:r w:rsidRPr="005451DF">
        <w:rPr>
          <w:rFonts w:ascii="inherit" w:hAnsi="inherit" w:cs="Times New Roman"/>
          <w:b/>
          <w:bCs/>
          <w:color w:val="009D47"/>
          <w:sz w:val="20"/>
          <w:szCs w:val="20"/>
          <w:bdr w:val="none" w:sz="0" w:space="0" w:color="auto" w:frame="1"/>
        </w:rPr>
        <w:t>Corporate Governance &amp; Ethics – general question</w:t>
      </w:r>
    </w:p>
    <w:p w14:paraId="0786756B" w14:textId="77777777" w:rsidR="005451DF" w:rsidRPr="005451DF" w:rsidRDefault="005451DF" w:rsidP="005451DF">
      <w:pPr>
        <w:shd w:val="clear" w:color="auto" w:fill="FFFFFF"/>
        <w:rPr>
          <w:rFonts w:ascii="Helvetica Neue" w:hAnsi="Helvetica Neue" w:cs="Times New Roman"/>
          <w:color w:val="111111"/>
        </w:rPr>
      </w:pPr>
      <w:r w:rsidRPr="005451DF">
        <w:rPr>
          <w:rFonts w:ascii="inherit" w:hAnsi="inherit" w:cs="Times New Roman"/>
          <w:color w:val="111111"/>
          <w:bdr w:val="none" w:sz="0" w:space="0" w:color="auto" w:frame="1"/>
        </w:rPr>
        <w:t>You should be aware of the many benefits of outstanding corporate governance including stability of equity prices, avoidance of unexpected takeover offers, and sensitivity to shareholders’ concerns regarding compensation of senior executives and the strategic direction of the firm.  These attributes come about through the efforts of multiple “players” or influences regarding the manner in which the governance structure and performance are developed. </w:t>
      </w:r>
    </w:p>
    <w:p w14:paraId="4C534FEE" w14:textId="77777777" w:rsidR="005451DF" w:rsidRPr="005451DF" w:rsidRDefault="005451DF" w:rsidP="005451DF">
      <w:pPr>
        <w:shd w:val="clear" w:color="auto" w:fill="FFFFFF"/>
        <w:rPr>
          <w:rFonts w:ascii="Helvetica Neue" w:hAnsi="Helvetica Neue" w:cs="Times New Roman"/>
          <w:color w:val="111111"/>
        </w:rPr>
      </w:pPr>
      <w:r w:rsidRPr="005451DF">
        <w:rPr>
          <w:rFonts w:ascii="inherit" w:hAnsi="inherit" w:cs="Times New Roman"/>
          <w:i/>
          <w:iCs/>
          <w:color w:val="111111"/>
          <w:bdr w:val="none" w:sz="0" w:space="0" w:color="auto" w:frame="1"/>
        </w:rPr>
        <w:t>Choose 3 of the following players</w:t>
      </w:r>
      <w:r w:rsidRPr="005451DF">
        <w:rPr>
          <w:rFonts w:ascii="inherit" w:hAnsi="inherit" w:cs="Times New Roman"/>
          <w:color w:val="111111"/>
          <w:bdr w:val="none" w:sz="0" w:space="0" w:color="auto" w:frame="1"/>
        </w:rPr>
        <w:t> </w:t>
      </w:r>
      <w:r w:rsidRPr="005451DF">
        <w:rPr>
          <w:rFonts w:ascii="inherit" w:hAnsi="inherit" w:cs="Times New Roman"/>
          <w:i/>
          <w:iCs/>
          <w:color w:val="111111"/>
          <w:bdr w:val="none" w:sz="0" w:space="0" w:color="auto" w:frame="1"/>
        </w:rPr>
        <w:t>or “agents</w:t>
      </w:r>
      <w:r w:rsidRPr="005451DF">
        <w:rPr>
          <w:rFonts w:ascii="inherit" w:hAnsi="inherit" w:cs="Times New Roman"/>
          <w:color w:val="111111"/>
          <w:bdr w:val="none" w:sz="0" w:space="0" w:color="auto" w:frame="1"/>
        </w:rPr>
        <w:t>” that have the most influence on your assigned company and discuss how they influence the </w:t>
      </w:r>
      <w:r w:rsidRPr="005451DF">
        <w:rPr>
          <w:rFonts w:ascii="inherit" w:hAnsi="inherit" w:cs="Times New Roman"/>
          <w:i/>
          <w:iCs/>
          <w:color w:val="111111"/>
          <w:bdr w:val="none" w:sz="0" w:space="0" w:color="auto" w:frame="1"/>
        </w:rPr>
        <w:t>creation</w:t>
      </w:r>
      <w:r w:rsidRPr="005451DF">
        <w:rPr>
          <w:rFonts w:ascii="inherit" w:hAnsi="inherit" w:cs="Times New Roman"/>
          <w:color w:val="111111"/>
          <w:bdr w:val="none" w:sz="0" w:space="0" w:color="auto" w:frame="1"/>
        </w:rPr>
        <w:t> and </w:t>
      </w:r>
      <w:r w:rsidRPr="005451DF">
        <w:rPr>
          <w:rFonts w:ascii="inherit" w:hAnsi="inherit" w:cs="Times New Roman"/>
          <w:i/>
          <w:iCs/>
          <w:color w:val="111111"/>
          <w:bdr w:val="none" w:sz="0" w:space="0" w:color="auto" w:frame="1"/>
        </w:rPr>
        <w:t>maintenance</w:t>
      </w:r>
      <w:r w:rsidRPr="005451DF">
        <w:rPr>
          <w:rFonts w:ascii="inherit" w:hAnsi="inherit" w:cs="Times New Roman"/>
          <w:color w:val="111111"/>
          <w:bdr w:val="none" w:sz="0" w:space="0" w:color="auto" w:frame="1"/>
        </w:rPr>
        <w:t> of governance for the firm.  Why did you select these three players and how do they exert their influence?  Where do they have </w:t>
      </w:r>
      <w:r w:rsidRPr="005451DF">
        <w:rPr>
          <w:rFonts w:ascii="inherit" w:hAnsi="inherit" w:cs="Times New Roman"/>
          <w:i/>
          <w:iCs/>
          <w:color w:val="111111"/>
          <w:bdr w:val="none" w:sz="0" w:space="0" w:color="auto" w:frame="1"/>
        </w:rPr>
        <w:t>common</w:t>
      </w:r>
      <w:r w:rsidRPr="005451DF">
        <w:rPr>
          <w:rFonts w:ascii="inherit" w:hAnsi="inherit" w:cs="Times New Roman"/>
          <w:color w:val="111111"/>
          <w:bdr w:val="none" w:sz="0" w:space="0" w:color="auto" w:frame="1"/>
        </w:rPr>
        <w:t> and </w:t>
      </w:r>
      <w:r w:rsidRPr="005451DF">
        <w:rPr>
          <w:rFonts w:ascii="inherit" w:hAnsi="inherit" w:cs="Times New Roman"/>
          <w:i/>
          <w:iCs/>
          <w:color w:val="111111"/>
          <w:bdr w:val="none" w:sz="0" w:space="0" w:color="auto" w:frame="1"/>
        </w:rPr>
        <w:t>conflicting</w:t>
      </w:r>
      <w:r w:rsidRPr="005451DF">
        <w:rPr>
          <w:rFonts w:ascii="inherit" w:hAnsi="inherit" w:cs="Times New Roman"/>
          <w:color w:val="111111"/>
          <w:bdr w:val="none" w:sz="0" w:space="0" w:color="auto" w:frame="1"/>
        </w:rPr>
        <w:t> issues in their governance </w:t>
      </w:r>
      <w:proofErr w:type="gramStart"/>
      <w:r w:rsidRPr="005451DF">
        <w:rPr>
          <w:rFonts w:ascii="inherit" w:hAnsi="inherit" w:cs="Times New Roman"/>
          <w:color w:val="111111"/>
          <w:sz w:val="20"/>
          <w:szCs w:val="20"/>
          <w:bdr w:val="none" w:sz="0" w:space="0" w:color="auto" w:frame="1"/>
        </w:rPr>
        <w:t>approach.</w:t>
      </w:r>
      <w:proofErr w:type="gramEnd"/>
      <w:r w:rsidRPr="005451DF">
        <w:rPr>
          <w:rFonts w:ascii="inherit" w:hAnsi="inherit" w:cs="Times New Roman"/>
          <w:color w:val="111111"/>
          <w:sz w:val="20"/>
          <w:szCs w:val="20"/>
          <w:bdr w:val="none" w:sz="0" w:space="0" w:color="auto" w:frame="1"/>
        </w:rPr>
        <w:t>  What </w:t>
      </w:r>
      <w:r w:rsidRPr="005451DF">
        <w:rPr>
          <w:rFonts w:ascii="inherit" w:hAnsi="inherit" w:cs="Times New Roman"/>
          <w:i/>
          <w:iCs/>
          <w:color w:val="111111"/>
          <w:bdr w:val="none" w:sz="0" w:space="0" w:color="auto" w:frame="1"/>
        </w:rPr>
        <w:t>ethical</w:t>
      </w:r>
      <w:r w:rsidRPr="005451DF">
        <w:rPr>
          <w:rFonts w:ascii="inherit" w:hAnsi="inherit" w:cs="Times New Roman"/>
          <w:color w:val="111111"/>
          <w:bdr w:val="none" w:sz="0" w:space="0" w:color="auto" w:frame="1"/>
        </w:rPr>
        <w:t> </w:t>
      </w:r>
      <w:r w:rsidRPr="005451DF">
        <w:rPr>
          <w:rFonts w:ascii="inherit" w:hAnsi="inherit" w:cs="Times New Roman"/>
          <w:i/>
          <w:iCs/>
          <w:color w:val="111111"/>
          <w:bdr w:val="none" w:sz="0" w:space="0" w:color="auto" w:frame="1"/>
        </w:rPr>
        <w:t>issues</w:t>
      </w:r>
      <w:r w:rsidRPr="005451DF">
        <w:rPr>
          <w:rFonts w:ascii="inherit" w:hAnsi="inherit" w:cs="Times New Roman"/>
          <w:color w:val="111111"/>
          <w:bdr w:val="none" w:sz="0" w:space="0" w:color="auto" w:frame="1"/>
        </w:rPr>
        <w:t> stand out the most strongly for your chosen agents?  How does “</w:t>
      </w:r>
      <w:r w:rsidRPr="005451DF">
        <w:rPr>
          <w:rFonts w:ascii="inherit" w:hAnsi="inherit" w:cs="Times New Roman"/>
          <w:i/>
          <w:iCs/>
          <w:color w:val="111111"/>
          <w:bdr w:val="none" w:sz="0" w:space="0" w:color="auto" w:frame="1"/>
        </w:rPr>
        <w:t>agency theory</w:t>
      </w:r>
      <w:r w:rsidRPr="005451DF">
        <w:rPr>
          <w:rFonts w:ascii="inherit" w:hAnsi="inherit" w:cs="Times New Roman"/>
          <w:color w:val="111111"/>
          <w:bdr w:val="none" w:sz="0" w:space="0" w:color="auto" w:frame="1"/>
        </w:rPr>
        <w:t>” enter into the relationship? </w:t>
      </w:r>
    </w:p>
    <w:p w14:paraId="332E30EF" w14:textId="77777777" w:rsidR="005451DF" w:rsidRPr="005451DF" w:rsidRDefault="005451DF" w:rsidP="005451DF">
      <w:pPr>
        <w:shd w:val="clear" w:color="auto" w:fill="FFFFFF"/>
        <w:rPr>
          <w:rFonts w:ascii="Helvetica Neue" w:hAnsi="Helvetica Neue" w:cs="Times New Roman"/>
          <w:color w:val="111111"/>
        </w:rPr>
      </w:pPr>
      <w:r w:rsidRPr="005451DF">
        <w:rPr>
          <w:rFonts w:ascii="inherit" w:hAnsi="inherit" w:cs="Times New Roman"/>
          <w:color w:val="111111"/>
          <w:sz w:val="22"/>
          <w:szCs w:val="22"/>
          <w:bdr w:val="none" w:sz="0" w:space="0" w:color="auto" w:frame="1"/>
        </w:rPr>
        <w:t> </w:t>
      </w:r>
    </w:p>
    <w:p w14:paraId="0E1801A4" w14:textId="77777777" w:rsidR="005451DF" w:rsidRPr="005451DF" w:rsidRDefault="005451DF" w:rsidP="005451DF">
      <w:pPr>
        <w:shd w:val="clear" w:color="auto" w:fill="FFFFFF"/>
        <w:rPr>
          <w:rFonts w:ascii="Helvetica Neue" w:hAnsi="Helvetica Neue" w:cs="Times New Roman"/>
          <w:color w:val="111111"/>
        </w:rPr>
      </w:pPr>
      <w:r w:rsidRPr="005451DF">
        <w:rPr>
          <w:rFonts w:ascii="inherit" w:hAnsi="inherit" w:cs="Times New Roman"/>
          <w:i/>
          <w:iCs/>
          <w:color w:val="111111"/>
          <w:sz w:val="20"/>
          <w:szCs w:val="20"/>
          <w:u w:val="single"/>
          <w:bdr w:val="none" w:sz="0" w:space="0" w:color="auto" w:frame="1"/>
        </w:rPr>
        <w:t>Players</w:t>
      </w:r>
      <w:r w:rsidRPr="005451DF">
        <w:rPr>
          <w:rFonts w:ascii="inherit" w:hAnsi="inherit" w:cs="Times New Roman"/>
          <w:color w:val="111111"/>
          <w:sz w:val="20"/>
          <w:szCs w:val="20"/>
          <w:u w:val="single"/>
          <w:bdr w:val="none" w:sz="0" w:space="0" w:color="auto" w:frame="1"/>
        </w:rPr>
        <w:t>:</w:t>
      </w:r>
    </w:p>
    <w:p w14:paraId="4A03A8A0" w14:textId="77777777" w:rsidR="005451DF" w:rsidRPr="005451DF" w:rsidRDefault="005451DF" w:rsidP="005451DF">
      <w:pPr>
        <w:numPr>
          <w:ilvl w:val="0"/>
          <w:numId w:val="1"/>
        </w:numPr>
        <w:shd w:val="clear" w:color="auto" w:fill="FFFFFF"/>
        <w:ind w:left="360"/>
        <w:rPr>
          <w:rFonts w:ascii="inherit" w:eastAsia="Times New Roman" w:hAnsi="inherit" w:cs="Times New Roman"/>
          <w:color w:val="111111"/>
          <w:sz w:val="20"/>
          <w:szCs w:val="20"/>
        </w:rPr>
      </w:pPr>
      <w:r w:rsidRPr="005451DF">
        <w:rPr>
          <w:rFonts w:ascii="Arial" w:eastAsia="Times New Roman" w:hAnsi="Arial" w:cs="Times New Roman"/>
          <w:color w:val="111111"/>
          <w:sz w:val="20"/>
          <w:szCs w:val="20"/>
          <w:bdr w:val="none" w:sz="0" w:space="0" w:color="auto" w:frame="1"/>
        </w:rPr>
        <w:t>Board of directors</w:t>
      </w:r>
    </w:p>
    <w:p w14:paraId="0968D6DF" w14:textId="77777777" w:rsidR="005451DF" w:rsidRPr="005451DF" w:rsidRDefault="005451DF" w:rsidP="005451DF">
      <w:pPr>
        <w:numPr>
          <w:ilvl w:val="0"/>
          <w:numId w:val="1"/>
        </w:numPr>
        <w:shd w:val="clear" w:color="auto" w:fill="FFFFFF"/>
        <w:ind w:left="360"/>
        <w:rPr>
          <w:rFonts w:ascii="inherit" w:eastAsia="Times New Roman" w:hAnsi="inherit" w:cs="Times New Roman"/>
          <w:color w:val="111111"/>
          <w:sz w:val="20"/>
          <w:szCs w:val="20"/>
        </w:rPr>
      </w:pPr>
      <w:r w:rsidRPr="005451DF">
        <w:rPr>
          <w:rFonts w:ascii="Arial" w:eastAsia="Times New Roman" w:hAnsi="Arial" w:cs="Times New Roman"/>
          <w:color w:val="111111"/>
          <w:sz w:val="20"/>
          <w:szCs w:val="20"/>
          <w:bdr w:val="none" w:sz="0" w:space="0" w:color="auto" w:frame="1"/>
        </w:rPr>
        <w:t>Senior management and incentive/compensation structures</w:t>
      </w:r>
    </w:p>
    <w:p w14:paraId="1607ED33" w14:textId="77777777" w:rsidR="005451DF" w:rsidRPr="005451DF" w:rsidRDefault="005451DF" w:rsidP="005451DF">
      <w:pPr>
        <w:numPr>
          <w:ilvl w:val="0"/>
          <w:numId w:val="1"/>
        </w:numPr>
        <w:shd w:val="clear" w:color="auto" w:fill="FFFFFF"/>
        <w:ind w:left="360"/>
        <w:rPr>
          <w:rFonts w:ascii="inherit" w:eastAsia="Times New Roman" w:hAnsi="inherit" w:cs="Times New Roman"/>
          <w:color w:val="111111"/>
          <w:sz w:val="20"/>
          <w:szCs w:val="20"/>
        </w:rPr>
      </w:pPr>
      <w:r w:rsidRPr="005451DF">
        <w:rPr>
          <w:rFonts w:ascii="Arial" w:eastAsia="Times New Roman" w:hAnsi="Arial" w:cs="Times New Roman"/>
          <w:color w:val="111111"/>
          <w:sz w:val="20"/>
          <w:szCs w:val="20"/>
          <w:bdr w:val="none" w:sz="0" w:space="0" w:color="auto" w:frame="1"/>
        </w:rPr>
        <w:t>Financial planners/Investment advisors</w:t>
      </w:r>
    </w:p>
    <w:p w14:paraId="49237C3E" w14:textId="77777777" w:rsidR="005451DF" w:rsidRPr="005451DF" w:rsidRDefault="005451DF" w:rsidP="005451DF">
      <w:pPr>
        <w:numPr>
          <w:ilvl w:val="0"/>
          <w:numId w:val="1"/>
        </w:numPr>
        <w:shd w:val="clear" w:color="auto" w:fill="FFFFFF"/>
        <w:ind w:left="360"/>
        <w:rPr>
          <w:rFonts w:ascii="inherit" w:eastAsia="Times New Roman" w:hAnsi="inherit" w:cs="Times New Roman"/>
          <w:color w:val="111111"/>
          <w:sz w:val="20"/>
          <w:szCs w:val="20"/>
        </w:rPr>
      </w:pPr>
      <w:r w:rsidRPr="005451DF">
        <w:rPr>
          <w:rFonts w:ascii="Arial" w:eastAsia="Times New Roman" w:hAnsi="Arial" w:cs="Times New Roman"/>
          <w:color w:val="111111"/>
          <w:sz w:val="20"/>
          <w:szCs w:val="20"/>
          <w:bdr w:val="none" w:sz="0" w:space="0" w:color="auto" w:frame="1"/>
        </w:rPr>
        <w:t>Investment banks and security analysts</w:t>
      </w:r>
    </w:p>
    <w:p w14:paraId="716231A2" w14:textId="77777777" w:rsidR="005451DF" w:rsidRPr="005451DF" w:rsidRDefault="005451DF" w:rsidP="005451DF">
      <w:pPr>
        <w:numPr>
          <w:ilvl w:val="0"/>
          <w:numId w:val="1"/>
        </w:numPr>
        <w:shd w:val="clear" w:color="auto" w:fill="FFFFFF"/>
        <w:ind w:left="360"/>
        <w:rPr>
          <w:rFonts w:ascii="inherit" w:eastAsia="Times New Roman" w:hAnsi="inherit" w:cs="Times New Roman"/>
          <w:color w:val="111111"/>
          <w:sz w:val="20"/>
          <w:szCs w:val="20"/>
        </w:rPr>
      </w:pPr>
      <w:r w:rsidRPr="005451DF">
        <w:rPr>
          <w:rFonts w:ascii="Arial" w:eastAsia="Times New Roman" w:hAnsi="Arial" w:cs="Times New Roman"/>
          <w:color w:val="111111"/>
          <w:sz w:val="20"/>
          <w:szCs w:val="20"/>
          <w:bdr w:val="none" w:sz="0" w:space="0" w:color="auto" w:frame="1"/>
        </w:rPr>
        <w:t>Accounting and auditing firms</w:t>
      </w:r>
    </w:p>
    <w:p w14:paraId="5F170F42" w14:textId="77777777" w:rsidR="005451DF" w:rsidRPr="005451DF" w:rsidRDefault="005451DF" w:rsidP="005451DF">
      <w:pPr>
        <w:numPr>
          <w:ilvl w:val="0"/>
          <w:numId w:val="1"/>
        </w:numPr>
        <w:shd w:val="clear" w:color="auto" w:fill="FFFFFF"/>
        <w:ind w:left="360"/>
        <w:rPr>
          <w:rFonts w:ascii="inherit" w:eastAsia="Times New Roman" w:hAnsi="inherit" w:cs="Times New Roman"/>
          <w:color w:val="111111"/>
          <w:sz w:val="20"/>
          <w:szCs w:val="20"/>
        </w:rPr>
      </w:pPr>
      <w:r w:rsidRPr="005451DF">
        <w:rPr>
          <w:rFonts w:ascii="Arial" w:eastAsia="Times New Roman" w:hAnsi="Arial" w:cs="Times New Roman"/>
          <w:color w:val="111111"/>
          <w:sz w:val="20"/>
          <w:szCs w:val="20"/>
          <w:bdr w:val="none" w:sz="0" w:space="0" w:color="auto" w:frame="1"/>
        </w:rPr>
        <w:t>Creditors and credit rating firms</w:t>
      </w:r>
    </w:p>
    <w:p w14:paraId="12B1371D" w14:textId="77777777" w:rsidR="005451DF" w:rsidRPr="005451DF" w:rsidRDefault="005451DF" w:rsidP="005451DF">
      <w:pPr>
        <w:numPr>
          <w:ilvl w:val="0"/>
          <w:numId w:val="1"/>
        </w:numPr>
        <w:shd w:val="clear" w:color="auto" w:fill="FFFFFF"/>
        <w:ind w:left="360"/>
        <w:rPr>
          <w:rFonts w:ascii="inherit" w:eastAsia="Times New Roman" w:hAnsi="inherit" w:cs="Times New Roman"/>
          <w:color w:val="111111"/>
          <w:sz w:val="20"/>
          <w:szCs w:val="20"/>
        </w:rPr>
      </w:pPr>
      <w:r w:rsidRPr="005451DF">
        <w:rPr>
          <w:rFonts w:ascii="Arial" w:eastAsia="Times New Roman" w:hAnsi="Arial" w:cs="Times New Roman"/>
          <w:color w:val="111111"/>
          <w:sz w:val="20"/>
          <w:szCs w:val="20"/>
          <w:bdr w:val="none" w:sz="0" w:space="0" w:color="auto" w:frame="1"/>
        </w:rPr>
        <w:t>Activist shareholders</w:t>
      </w:r>
    </w:p>
    <w:p w14:paraId="339C08BC" w14:textId="77777777" w:rsidR="005451DF" w:rsidRPr="005451DF" w:rsidRDefault="005451DF" w:rsidP="005451DF">
      <w:pPr>
        <w:numPr>
          <w:ilvl w:val="0"/>
          <w:numId w:val="1"/>
        </w:numPr>
        <w:shd w:val="clear" w:color="auto" w:fill="FFFFFF"/>
        <w:ind w:left="360"/>
        <w:rPr>
          <w:rFonts w:ascii="inherit" w:eastAsia="Times New Roman" w:hAnsi="inherit" w:cs="Times New Roman"/>
          <w:color w:val="111111"/>
          <w:sz w:val="20"/>
          <w:szCs w:val="20"/>
        </w:rPr>
      </w:pPr>
      <w:r w:rsidRPr="005451DF">
        <w:rPr>
          <w:rFonts w:ascii="Arial" w:eastAsia="Times New Roman" w:hAnsi="Arial" w:cs="Times New Roman"/>
          <w:color w:val="111111"/>
          <w:sz w:val="20"/>
          <w:szCs w:val="20"/>
          <w:bdr w:val="none" w:sz="0" w:space="0" w:color="auto" w:frame="1"/>
        </w:rPr>
        <w:t>Merger and acquisition firms</w:t>
      </w:r>
    </w:p>
    <w:p w14:paraId="0407ECCB" w14:textId="77777777" w:rsidR="005451DF" w:rsidRPr="005451DF" w:rsidRDefault="005451DF" w:rsidP="005451DF">
      <w:pPr>
        <w:numPr>
          <w:ilvl w:val="0"/>
          <w:numId w:val="1"/>
        </w:numPr>
        <w:shd w:val="clear" w:color="auto" w:fill="FFFFFF"/>
        <w:ind w:left="360"/>
        <w:rPr>
          <w:rFonts w:ascii="inherit" w:eastAsia="Times New Roman" w:hAnsi="inherit" w:cs="Times New Roman"/>
          <w:color w:val="111111"/>
          <w:sz w:val="20"/>
          <w:szCs w:val="20"/>
        </w:rPr>
      </w:pPr>
      <w:r w:rsidRPr="005451DF">
        <w:rPr>
          <w:rFonts w:ascii="Arial" w:eastAsia="Times New Roman" w:hAnsi="Arial" w:cs="Times New Roman"/>
          <w:color w:val="111111"/>
          <w:sz w:val="20"/>
          <w:szCs w:val="20"/>
          <w:bdr w:val="none" w:sz="0" w:space="0" w:color="auto" w:frame="1"/>
        </w:rPr>
        <w:t>SEC and other regulatory requirements</w:t>
      </w:r>
    </w:p>
    <w:p w14:paraId="3F13C8B7" w14:textId="77777777" w:rsidR="005451DF" w:rsidRPr="005451DF" w:rsidRDefault="005451DF" w:rsidP="005451DF">
      <w:pPr>
        <w:numPr>
          <w:ilvl w:val="0"/>
          <w:numId w:val="1"/>
        </w:numPr>
        <w:shd w:val="clear" w:color="auto" w:fill="FFFFFF"/>
        <w:ind w:left="360"/>
        <w:rPr>
          <w:rFonts w:ascii="inherit" w:eastAsia="Times New Roman" w:hAnsi="inherit" w:cs="Times New Roman"/>
          <w:color w:val="111111"/>
          <w:sz w:val="20"/>
          <w:szCs w:val="20"/>
        </w:rPr>
      </w:pPr>
      <w:r w:rsidRPr="005451DF">
        <w:rPr>
          <w:rFonts w:ascii="Arial" w:eastAsia="Times New Roman" w:hAnsi="Arial" w:cs="Times New Roman"/>
          <w:color w:val="111111"/>
          <w:sz w:val="20"/>
          <w:szCs w:val="20"/>
          <w:bdr w:val="none" w:sz="0" w:space="0" w:color="auto" w:frame="1"/>
        </w:rPr>
        <w:t>Corporate social responsibility concerns</w:t>
      </w:r>
    </w:p>
    <w:p w14:paraId="7507EB52" w14:textId="77777777" w:rsidR="005451DF" w:rsidRPr="005451DF" w:rsidRDefault="005451DF" w:rsidP="005451DF">
      <w:pPr>
        <w:shd w:val="clear" w:color="auto" w:fill="FFFFFF"/>
        <w:rPr>
          <w:rFonts w:ascii="Helvetica Neue" w:hAnsi="Helvetica Neue" w:cs="Times New Roman"/>
          <w:color w:val="111111"/>
        </w:rPr>
      </w:pPr>
      <w:r w:rsidRPr="005451DF">
        <w:rPr>
          <w:rFonts w:ascii="inherit" w:hAnsi="inherit" w:cs="Times New Roman"/>
          <w:color w:val="111111"/>
          <w:bdr w:val="none" w:sz="0" w:space="0" w:color="auto" w:frame="1"/>
        </w:rPr>
        <w:t>Remember to:</w:t>
      </w:r>
    </w:p>
    <w:p w14:paraId="4BDB96A2" w14:textId="77777777" w:rsidR="005451DF" w:rsidRPr="005451DF" w:rsidRDefault="005451DF" w:rsidP="005451DF">
      <w:pPr>
        <w:numPr>
          <w:ilvl w:val="0"/>
          <w:numId w:val="2"/>
        </w:numPr>
        <w:shd w:val="clear" w:color="auto" w:fill="FFFFFF"/>
        <w:ind w:left="360"/>
        <w:rPr>
          <w:rFonts w:ascii="inherit" w:eastAsia="Times New Roman" w:hAnsi="inherit" w:cs="Times New Roman"/>
          <w:color w:val="111111"/>
          <w:sz w:val="20"/>
          <w:szCs w:val="20"/>
        </w:rPr>
      </w:pPr>
      <w:r w:rsidRPr="005451DF">
        <w:rPr>
          <w:rFonts w:ascii="Arial" w:eastAsia="Times New Roman" w:hAnsi="Arial" w:cs="Times New Roman"/>
          <w:color w:val="111111"/>
          <w:bdr w:val="none" w:sz="0" w:space="0" w:color="auto" w:frame="1"/>
        </w:rPr>
        <w:t>Connect the data/information with governance theory</w:t>
      </w:r>
    </w:p>
    <w:p w14:paraId="422EA9C8" w14:textId="77777777" w:rsidR="005451DF" w:rsidRPr="005451DF" w:rsidRDefault="005451DF" w:rsidP="005451DF">
      <w:pPr>
        <w:numPr>
          <w:ilvl w:val="0"/>
          <w:numId w:val="2"/>
        </w:numPr>
        <w:shd w:val="clear" w:color="auto" w:fill="FFFFFF"/>
        <w:ind w:left="360"/>
        <w:rPr>
          <w:rFonts w:ascii="inherit" w:eastAsia="Times New Roman" w:hAnsi="inherit" w:cs="Times New Roman"/>
          <w:color w:val="111111"/>
          <w:sz w:val="20"/>
          <w:szCs w:val="20"/>
        </w:rPr>
      </w:pPr>
      <w:r w:rsidRPr="005451DF">
        <w:rPr>
          <w:rFonts w:ascii="Arial" w:eastAsia="Times New Roman" w:hAnsi="Arial" w:cs="Times New Roman"/>
          <w:color w:val="111111"/>
          <w:bdr w:val="none" w:sz="0" w:space="0" w:color="auto" w:frame="1"/>
        </w:rPr>
        <w:t>Provide actionable information for decision-making</w:t>
      </w:r>
    </w:p>
    <w:p w14:paraId="13342AD6" w14:textId="77777777" w:rsidR="005451DF" w:rsidRPr="005451DF" w:rsidRDefault="005451DF" w:rsidP="005451DF">
      <w:pPr>
        <w:shd w:val="clear" w:color="auto" w:fill="FFFFFF"/>
        <w:rPr>
          <w:rFonts w:ascii="Helvetica Neue" w:hAnsi="Helvetica Neue" w:cs="Times New Roman"/>
          <w:color w:val="111111"/>
        </w:rPr>
      </w:pPr>
      <w:r w:rsidRPr="005451DF">
        <w:rPr>
          <w:rFonts w:ascii="Arial" w:hAnsi="Arial" w:cs="Times New Roman"/>
          <w:color w:val="111111"/>
          <w:bdr w:val="none" w:sz="0" w:space="0" w:color="auto" w:frame="1"/>
        </w:rPr>
        <w:t>Presentation information: </w:t>
      </w:r>
    </w:p>
    <w:p w14:paraId="535C0AAA" w14:textId="77777777" w:rsidR="005451DF" w:rsidRPr="005451DF" w:rsidRDefault="005451DF" w:rsidP="005451DF">
      <w:pPr>
        <w:numPr>
          <w:ilvl w:val="0"/>
          <w:numId w:val="3"/>
        </w:numPr>
        <w:shd w:val="clear" w:color="auto" w:fill="FFFFFF"/>
        <w:ind w:left="360"/>
        <w:rPr>
          <w:rFonts w:ascii="inherit" w:eastAsia="Times New Roman" w:hAnsi="inherit" w:cs="Times New Roman"/>
          <w:color w:val="111111"/>
          <w:sz w:val="20"/>
          <w:szCs w:val="20"/>
        </w:rPr>
      </w:pPr>
      <w:r w:rsidRPr="005451DF">
        <w:rPr>
          <w:rFonts w:ascii="Arial" w:eastAsia="Times New Roman" w:hAnsi="Arial" w:cs="Times New Roman"/>
          <w:color w:val="111111"/>
          <w:bdr w:val="none" w:sz="0" w:space="0" w:color="auto" w:frame="1"/>
        </w:rPr>
        <w:t>Be sure to use headings to clearly show you are answering each part of the overall question. </w:t>
      </w:r>
    </w:p>
    <w:p w14:paraId="0D11FB12" w14:textId="77777777" w:rsidR="005451DF" w:rsidRPr="005451DF" w:rsidRDefault="005451DF" w:rsidP="005451DF">
      <w:pPr>
        <w:numPr>
          <w:ilvl w:val="0"/>
          <w:numId w:val="3"/>
        </w:numPr>
        <w:shd w:val="clear" w:color="auto" w:fill="FFFFFF"/>
        <w:ind w:left="360"/>
        <w:rPr>
          <w:rFonts w:ascii="inherit" w:eastAsia="Times New Roman" w:hAnsi="inherit" w:cs="Times New Roman"/>
          <w:color w:val="111111"/>
          <w:sz w:val="20"/>
          <w:szCs w:val="20"/>
        </w:rPr>
      </w:pPr>
      <w:r w:rsidRPr="005451DF">
        <w:rPr>
          <w:rFonts w:ascii="Arial" w:eastAsia="Times New Roman" w:hAnsi="Arial" w:cs="Times New Roman"/>
          <w:color w:val="111111"/>
          <w:bdr w:val="none" w:sz="0" w:space="0" w:color="auto" w:frame="1"/>
        </w:rPr>
        <w:t>Use tables and charts to present data instead of using valuable word space to delineate data.</w:t>
      </w:r>
    </w:p>
    <w:p w14:paraId="05D996D1" w14:textId="77777777" w:rsidR="005451DF" w:rsidRPr="005451DF" w:rsidRDefault="005451DF" w:rsidP="005451DF">
      <w:pPr>
        <w:numPr>
          <w:ilvl w:val="0"/>
          <w:numId w:val="3"/>
        </w:numPr>
        <w:shd w:val="clear" w:color="auto" w:fill="FFFFFF"/>
        <w:ind w:left="360"/>
        <w:rPr>
          <w:rFonts w:ascii="inherit" w:eastAsia="Times New Roman" w:hAnsi="inherit" w:cs="Times New Roman"/>
          <w:color w:val="111111"/>
          <w:sz w:val="20"/>
          <w:szCs w:val="20"/>
        </w:rPr>
      </w:pPr>
      <w:r w:rsidRPr="005451DF">
        <w:rPr>
          <w:rFonts w:ascii="Arial" w:eastAsia="Times New Roman" w:hAnsi="Arial" w:cs="Times New Roman"/>
          <w:color w:val="111111"/>
          <w:bdr w:val="none" w:sz="0" w:space="0" w:color="auto" w:frame="1"/>
        </w:rPr>
        <w:t>You are assessed based on your unique discussion not just a compilation of external sources and analysis.</w:t>
      </w:r>
    </w:p>
    <w:p w14:paraId="077B8906" w14:textId="77777777" w:rsidR="005451DF" w:rsidRPr="005451DF" w:rsidRDefault="005451DF" w:rsidP="005451DF">
      <w:pPr>
        <w:numPr>
          <w:ilvl w:val="0"/>
          <w:numId w:val="3"/>
        </w:numPr>
        <w:shd w:val="clear" w:color="auto" w:fill="FFFFFF"/>
        <w:ind w:left="360"/>
        <w:rPr>
          <w:rFonts w:ascii="inherit" w:eastAsia="Times New Roman" w:hAnsi="inherit" w:cs="Times New Roman"/>
          <w:color w:val="111111"/>
          <w:sz w:val="20"/>
          <w:szCs w:val="20"/>
        </w:rPr>
      </w:pPr>
      <w:r w:rsidRPr="005451DF">
        <w:rPr>
          <w:rFonts w:ascii="Arial" w:eastAsia="Times New Roman" w:hAnsi="Arial" w:cs="Times New Roman"/>
          <w:color w:val="111111"/>
          <w:bdr w:val="none" w:sz="0" w:space="0" w:color="auto" w:frame="1"/>
        </w:rPr>
        <w:t>Please limit your answer to 2000 – 2250 words.  </w:t>
      </w:r>
      <w:r w:rsidRPr="005451DF">
        <w:rPr>
          <w:rFonts w:ascii="inherit" w:eastAsia="Times New Roman" w:hAnsi="inherit" w:cs="Times New Roman"/>
          <w:color w:val="000000"/>
          <w:sz w:val="20"/>
          <w:szCs w:val="20"/>
          <w:bdr w:val="none" w:sz="0" w:space="0" w:color="auto" w:frame="1"/>
        </w:rPr>
        <w:t xml:space="preserve">The tables and charts do not count as </w:t>
      </w:r>
      <w:proofErr w:type="gramStart"/>
      <w:r w:rsidRPr="005451DF">
        <w:rPr>
          <w:rFonts w:ascii="inherit" w:eastAsia="Times New Roman" w:hAnsi="inherit" w:cs="Times New Roman"/>
          <w:color w:val="000000"/>
          <w:sz w:val="20"/>
          <w:szCs w:val="20"/>
          <w:bdr w:val="none" w:sz="0" w:space="0" w:color="auto" w:frame="1"/>
        </w:rPr>
        <w:t>part</w:t>
      </w:r>
      <w:proofErr w:type="gramEnd"/>
      <w:r w:rsidRPr="005451DF">
        <w:rPr>
          <w:rFonts w:ascii="inherit" w:eastAsia="Times New Roman" w:hAnsi="inherit" w:cs="Times New Roman"/>
          <w:color w:val="000000"/>
          <w:sz w:val="20"/>
          <w:szCs w:val="20"/>
          <w:bdr w:val="none" w:sz="0" w:space="0" w:color="auto" w:frame="1"/>
        </w:rPr>
        <w:t xml:space="preserve"> of the overall word count.  </w:t>
      </w:r>
    </w:p>
    <w:p w14:paraId="29446E64" w14:textId="77777777" w:rsidR="005451DF" w:rsidRPr="005451DF" w:rsidRDefault="005451DF" w:rsidP="005451DF">
      <w:pPr>
        <w:numPr>
          <w:ilvl w:val="0"/>
          <w:numId w:val="3"/>
        </w:numPr>
        <w:shd w:val="clear" w:color="auto" w:fill="FFFFFF"/>
        <w:ind w:left="360"/>
        <w:rPr>
          <w:rFonts w:ascii="inherit" w:eastAsia="Times New Roman" w:hAnsi="inherit" w:cs="Times New Roman"/>
          <w:color w:val="111111"/>
          <w:sz w:val="20"/>
          <w:szCs w:val="20"/>
        </w:rPr>
      </w:pPr>
      <w:r w:rsidRPr="005451DF">
        <w:rPr>
          <w:rFonts w:ascii="Arial" w:eastAsia="Times New Roman" w:hAnsi="Arial" w:cs="Times New Roman"/>
          <w:color w:val="111111"/>
          <w:bdr w:val="none" w:sz="0" w:space="0" w:color="auto" w:frame="1"/>
        </w:rPr>
        <w:t>Please cite your sources.</w:t>
      </w:r>
    </w:p>
    <w:p w14:paraId="414BC98B" w14:textId="77777777" w:rsidR="005451DF" w:rsidRPr="005451DF" w:rsidRDefault="005451DF" w:rsidP="005451DF">
      <w:pPr>
        <w:numPr>
          <w:ilvl w:val="0"/>
          <w:numId w:val="3"/>
        </w:numPr>
        <w:shd w:val="clear" w:color="auto" w:fill="FFFFFF"/>
        <w:ind w:left="360"/>
        <w:rPr>
          <w:rFonts w:ascii="inherit" w:eastAsia="Times New Roman" w:hAnsi="inherit" w:cs="Times New Roman"/>
          <w:color w:val="111111"/>
          <w:sz w:val="20"/>
          <w:szCs w:val="20"/>
        </w:rPr>
      </w:pPr>
      <w:r w:rsidRPr="005451DF">
        <w:rPr>
          <w:rFonts w:ascii="Arial" w:eastAsia="Times New Roman" w:hAnsi="Arial" w:cs="Times New Roman"/>
          <w:color w:val="111111"/>
          <w:bdr w:val="none" w:sz="0" w:space="0" w:color="auto" w:frame="1"/>
        </w:rPr>
        <w:t>Please single-space within paragraphs and double-space between paragraphs.</w:t>
      </w:r>
    </w:p>
    <w:p w14:paraId="137FC3D3" w14:textId="77777777" w:rsidR="005451DF" w:rsidRPr="005451DF" w:rsidRDefault="005451DF" w:rsidP="005451DF">
      <w:pPr>
        <w:numPr>
          <w:ilvl w:val="0"/>
          <w:numId w:val="3"/>
        </w:numPr>
        <w:shd w:val="clear" w:color="auto" w:fill="FFFFFF"/>
        <w:ind w:left="360"/>
        <w:rPr>
          <w:rFonts w:ascii="inherit" w:eastAsia="Times New Roman" w:hAnsi="inherit" w:cs="Times New Roman"/>
          <w:color w:val="111111"/>
          <w:sz w:val="20"/>
          <w:szCs w:val="20"/>
        </w:rPr>
      </w:pPr>
      <w:r w:rsidRPr="005451DF">
        <w:rPr>
          <w:rFonts w:ascii="Arial" w:eastAsia="Times New Roman" w:hAnsi="Arial" w:cs="Times New Roman"/>
          <w:color w:val="111111"/>
          <w:bdr w:val="none" w:sz="0" w:space="0" w:color="auto" w:frame="1"/>
        </w:rPr>
        <w:t>Section headings to get you started:</w:t>
      </w:r>
    </w:p>
    <w:p w14:paraId="27881F77" w14:textId="77777777" w:rsidR="005451DF" w:rsidRPr="005451DF" w:rsidRDefault="005451DF" w:rsidP="005451DF">
      <w:pPr>
        <w:numPr>
          <w:ilvl w:val="1"/>
          <w:numId w:val="4"/>
        </w:numPr>
        <w:shd w:val="clear" w:color="auto" w:fill="FFFFFF"/>
        <w:rPr>
          <w:rFonts w:ascii="inherit" w:eastAsia="Times New Roman" w:hAnsi="inherit" w:cs="Times New Roman"/>
          <w:color w:val="111111"/>
          <w:sz w:val="20"/>
          <w:szCs w:val="20"/>
        </w:rPr>
      </w:pPr>
      <w:r w:rsidRPr="005451DF">
        <w:rPr>
          <w:rFonts w:ascii="Arial" w:eastAsia="Times New Roman" w:hAnsi="Arial" w:cs="Times New Roman"/>
          <w:color w:val="111111"/>
          <w:sz w:val="20"/>
          <w:szCs w:val="20"/>
          <w:bdr w:val="none" w:sz="0" w:space="0" w:color="auto" w:frame="1"/>
        </w:rPr>
        <w:t>Section 1: Overview of company data and information that pertains to governance  </w:t>
      </w:r>
    </w:p>
    <w:p w14:paraId="2C2BD958" w14:textId="77777777" w:rsidR="005451DF" w:rsidRPr="005451DF" w:rsidRDefault="005451DF" w:rsidP="005451DF">
      <w:pPr>
        <w:numPr>
          <w:ilvl w:val="1"/>
          <w:numId w:val="4"/>
        </w:numPr>
        <w:shd w:val="clear" w:color="auto" w:fill="FFFFFF"/>
        <w:rPr>
          <w:rFonts w:ascii="inherit" w:eastAsia="Times New Roman" w:hAnsi="inherit" w:cs="Times New Roman"/>
          <w:color w:val="111111"/>
          <w:sz w:val="20"/>
          <w:szCs w:val="20"/>
        </w:rPr>
      </w:pPr>
      <w:r w:rsidRPr="005451DF">
        <w:rPr>
          <w:rFonts w:ascii="Arial" w:eastAsia="Times New Roman" w:hAnsi="Arial" w:cs="Times New Roman"/>
          <w:color w:val="111111"/>
          <w:sz w:val="20"/>
          <w:szCs w:val="20"/>
          <w:bdr w:val="none" w:sz="0" w:space="0" w:color="auto" w:frame="1"/>
        </w:rPr>
        <w:t>Section 2: Analysis and synthesis of data and information.  Make sure to delineate the three players.  </w:t>
      </w:r>
    </w:p>
    <w:p w14:paraId="293DD8E4" w14:textId="77777777" w:rsidR="00241405" w:rsidRPr="00D05911" w:rsidRDefault="005451DF" w:rsidP="00D05911">
      <w:pPr>
        <w:numPr>
          <w:ilvl w:val="1"/>
          <w:numId w:val="4"/>
        </w:numPr>
        <w:shd w:val="clear" w:color="auto" w:fill="FFFFFF"/>
        <w:rPr>
          <w:rFonts w:ascii="inherit" w:eastAsia="Times New Roman" w:hAnsi="inherit" w:cs="Times New Roman"/>
          <w:color w:val="111111"/>
          <w:sz w:val="20"/>
          <w:szCs w:val="20"/>
        </w:rPr>
      </w:pPr>
      <w:r w:rsidRPr="005451DF">
        <w:rPr>
          <w:rFonts w:ascii="Arial" w:eastAsia="Times New Roman" w:hAnsi="Arial" w:cs="Times New Roman"/>
          <w:color w:val="111111"/>
          <w:sz w:val="20"/>
          <w:szCs w:val="20"/>
          <w:bdr w:val="none" w:sz="0" w:space="0" w:color="auto" w:frame="1"/>
        </w:rPr>
        <w:lastRenderedPageBreak/>
        <w:t>Section 3: Conclusion with recommendations for managers including how and why to use information for decisions</w:t>
      </w:r>
    </w:p>
    <w:sectPr w:rsidR="00241405" w:rsidRPr="00D05911" w:rsidSect="0024140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C0314"/>
    <w:multiLevelType w:val="multilevel"/>
    <w:tmpl w:val="A1AC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9144273"/>
    <w:multiLevelType w:val="multilevel"/>
    <w:tmpl w:val="FFCA7F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06E68B5"/>
    <w:multiLevelType w:val="multilevel"/>
    <w:tmpl w:val="6B22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1DF"/>
    <w:rsid w:val="00241405"/>
    <w:rsid w:val="005451DF"/>
    <w:rsid w:val="00BA3BD7"/>
    <w:rsid w:val="00D05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9DA3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51D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5451DF"/>
  </w:style>
  <w:style w:type="character" w:styleId="Strong">
    <w:name w:val="Strong"/>
    <w:basedOn w:val="DefaultParagraphFont"/>
    <w:uiPriority w:val="22"/>
    <w:qFormat/>
    <w:rsid w:val="005451D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51D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5451DF"/>
  </w:style>
  <w:style w:type="character" w:styleId="Strong">
    <w:name w:val="Strong"/>
    <w:basedOn w:val="DefaultParagraphFont"/>
    <w:uiPriority w:val="22"/>
    <w:qFormat/>
    <w:rsid w:val="005451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9610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360</Words>
  <Characters>2055</Characters>
  <Application>Microsoft Macintosh Word</Application>
  <DocSecurity>0</DocSecurity>
  <Lines>17</Lines>
  <Paragraphs>4</Paragraphs>
  <ScaleCrop>false</ScaleCrop>
  <Company>steve</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Le</dc:creator>
  <cp:keywords/>
  <dc:description/>
  <cp:lastModifiedBy>Nghia Le</cp:lastModifiedBy>
  <cp:revision>2</cp:revision>
  <dcterms:created xsi:type="dcterms:W3CDTF">2017-04-24T23:52:00Z</dcterms:created>
  <dcterms:modified xsi:type="dcterms:W3CDTF">2017-04-25T01:20:00Z</dcterms:modified>
</cp:coreProperties>
</file>